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EFAB" w14:textId="6AF2FE05" w:rsidR="00DC76DF" w:rsidRPr="00DC76DF" w:rsidRDefault="005A5DC5" w:rsidP="00DC76DF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8FAD3AC" wp14:editId="2391A0A6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891665" cy="1891665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350E1" w14:textId="5913AC51" w:rsidR="00F21E1C" w:rsidRPr="00F21E1C" w:rsidRDefault="00A132A2" w:rsidP="00F21E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F21E1C" w:rsidRPr="00F21E1C">
        <w:rPr>
          <w:rFonts w:eastAsia="Times New Roman"/>
        </w:rPr>
        <w:fldChar w:fldCharType="begin"/>
      </w:r>
      <w:r w:rsidR="00F21E1C" w:rsidRPr="00F21E1C">
        <w:rPr>
          <w:rFonts w:eastAsia="Times New Roman"/>
        </w:rPr>
        <w:instrText xml:space="preserve"> INCLUDEPICTURE "/var/folders/wg/v68d81gs06g0kzc10_znq48w0000gp/T/com.microsoft.Word/WebArchiveCopyPasteTempFiles/15e952e0-378d-4238-81aa-4a0a82ab958b.png" \* MERGEFORMATINET </w:instrText>
      </w:r>
      <w:r w:rsidR="00F21E1C" w:rsidRPr="00F21E1C">
        <w:rPr>
          <w:rFonts w:eastAsia="Times New Roman"/>
        </w:rPr>
        <w:fldChar w:fldCharType="end"/>
      </w:r>
    </w:p>
    <w:p w14:paraId="5F85E523" w14:textId="0361896D" w:rsidR="00D23EAD" w:rsidRDefault="00045853" w:rsidP="00045853">
      <w:pPr>
        <w:pStyle w:val="Title"/>
        <w:tabs>
          <w:tab w:val="center" w:pos="4320"/>
        </w:tabs>
        <w:ind w:left="-27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</w:t>
      </w:r>
      <w:r w:rsidR="00DC76DF">
        <w:rPr>
          <w:b w:val="0"/>
          <w:sz w:val="36"/>
          <w:szCs w:val="36"/>
        </w:rPr>
        <w:t>R</w:t>
      </w:r>
      <w:r w:rsidR="00F24602">
        <w:rPr>
          <w:b w:val="0"/>
          <w:sz w:val="36"/>
          <w:szCs w:val="36"/>
        </w:rPr>
        <w:t>esource Center News</w:t>
      </w:r>
    </w:p>
    <w:p w14:paraId="16306148" w14:textId="33ABC59E" w:rsidR="008D2461" w:rsidRDefault="00A132A2" w:rsidP="00045853">
      <w:pPr>
        <w:pStyle w:val="Title"/>
        <w:tabs>
          <w:tab w:val="center" w:pos="4320"/>
        </w:tabs>
        <w:ind w:left="-27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Alameda</w:t>
      </w:r>
      <w:r w:rsidR="00D23EAD">
        <w:rPr>
          <w:b w:val="0"/>
          <w:sz w:val="36"/>
          <w:szCs w:val="36"/>
        </w:rPr>
        <w:t xml:space="preserve"> 4-H</w:t>
      </w:r>
    </w:p>
    <w:p w14:paraId="43D9C8BD" w14:textId="5B411AE6" w:rsidR="00D23EAD" w:rsidRPr="00A132A2" w:rsidRDefault="00F24602" w:rsidP="004639DF">
      <w:pPr>
        <w:pStyle w:val="Subtitle"/>
        <w:jc w:val="center"/>
        <w:rPr>
          <w:sz w:val="24"/>
          <w:szCs w:val="24"/>
        </w:rPr>
      </w:pPr>
      <w:r w:rsidRPr="00A132A2">
        <w:rPr>
          <w:sz w:val="24"/>
          <w:szCs w:val="24"/>
        </w:rPr>
        <w:t xml:space="preserve">Website: </w:t>
      </w:r>
      <w:hyperlink r:id="rId8" w:history="1">
        <w:r w:rsidR="00A132A2" w:rsidRPr="00A132A2">
          <w:rPr>
            <w:rStyle w:val="Hyperlink"/>
            <w:sz w:val="24"/>
            <w:szCs w:val="24"/>
          </w:rPr>
          <w:t>http://4Halalmeda.ucanr.edu</w:t>
        </w:r>
      </w:hyperlink>
    </w:p>
    <w:p w14:paraId="0D5BF442" w14:textId="5BEE7D35" w:rsidR="00A132A2" w:rsidRPr="00A132A2" w:rsidRDefault="00A132A2" w:rsidP="005571A8">
      <w:pPr>
        <w:pStyle w:val="Subtitle"/>
        <w:jc w:val="center"/>
        <w:rPr>
          <w:sz w:val="24"/>
          <w:szCs w:val="24"/>
        </w:rPr>
      </w:pPr>
      <w:r w:rsidRPr="00A132A2">
        <w:rPr>
          <w:sz w:val="24"/>
          <w:szCs w:val="24"/>
        </w:rPr>
        <w:t>facebook: https://www.facebook.com/alameda4h/</w:t>
      </w:r>
    </w:p>
    <w:p w14:paraId="5144E750" w14:textId="59F235F5" w:rsidR="00D23EAD" w:rsidRPr="00A132A2" w:rsidRDefault="00CE0B8D" w:rsidP="00A4410F">
      <w:pPr>
        <w:pStyle w:val="Subtitle"/>
        <w:spacing w:after="0" w:line="240" w:lineRule="auto"/>
        <w:jc w:val="center"/>
        <w:rPr>
          <w:sz w:val="24"/>
          <w:szCs w:val="24"/>
        </w:rPr>
      </w:pPr>
      <w:r w:rsidRPr="00A132A2">
        <w:rPr>
          <w:sz w:val="24"/>
          <w:szCs w:val="24"/>
        </w:rPr>
        <w:t xml:space="preserve">email: </w:t>
      </w:r>
      <w:hyperlink r:id="rId9" w:history="1">
        <w:r w:rsidR="00A132A2" w:rsidRPr="00A132A2">
          <w:rPr>
            <w:rStyle w:val="Hyperlink"/>
            <w:sz w:val="24"/>
            <w:szCs w:val="24"/>
          </w:rPr>
          <w:t>cyfraser@ucanr.edu</w:t>
        </w:r>
      </w:hyperlink>
    </w:p>
    <w:p w14:paraId="7264640E" w14:textId="2DB844FD" w:rsidR="008D2461" w:rsidRPr="00CD6D6A" w:rsidRDefault="00F22688" w:rsidP="00A4410F">
      <w:pPr>
        <w:pStyle w:val="Date"/>
        <w:spacing w:after="0"/>
        <w:jc w:val="center"/>
        <w:rPr>
          <w:b w:val="0"/>
          <w:sz w:val="28"/>
        </w:rPr>
      </w:pPr>
      <w:r>
        <w:rPr>
          <w:b w:val="0"/>
          <w:sz w:val="28"/>
        </w:rPr>
        <w:t>March 31,</w:t>
      </w:r>
      <w:r w:rsidR="00A132A2">
        <w:rPr>
          <w:b w:val="0"/>
          <w:sz w:val="28"/>
        </w:rPr>
        <w:t xml:space="preserve"> 2020 - </w:t>
      </w:r>
      <w:r>
        <w:rPr>
          <w:b w:val="0"/>
          <w:sz w:val="28"/>
        </w:rPr>
        <w:t>Hayward</w:t>
      </w:r>
    </w:p>
    <w:p w14:paraId="12544A57" w14:textId="77777777" w:rsidR="00DC45F6" w:rsidRDefault="00DC45F6" w:rsidP="00DC45F6">
      <w:pPr>
        <w:rPr>
          <w:rFonts w:asciiTheme="majorHAnsi" w:hAnsiTheme="majorHAnsi"/>
          <w:b/>
          <w:color w:val="00B050"/>
          <w:sz w:val="28"/>
        </w:rPr>
      </w:pPr>
      <w:r w:rsidRPr="006F36BF">
        <w:rPr>
          <w:rFonts w:asciiTheme="majorHAnsi" w:hAnsiTheme="majorHAnsi"/>
          <w:b/>
          <w:color w:val="00B050"/>
          <w:sz w:val="28"/>
        </w:rPr>
        <w:t>REQUIRED</w:t>
      </w:r>
    </w:p>
    <w:p w14:paraId="46B4B782" w14:textId="77777777" w:rsidR="00DC45F6" w:rsidRPr="008C21FF" w:rsidRDefault="00DC45F6" w:rsidP="00DC45F6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UCANR directive on planning for in-person meetings/events/gatherings</w:t>
      </w:r>
    </w:p>
    <w:p w14:paraId="1DF0D025" w14:textId="77777777" w:rsidR="00DC45F6" w:rsidRPr="008C21FF" w:rsidRDefault="00DC45F6" w:rsidP="00DC45F6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Cancel, postpone or conduct online all meetings/events/gatherings statewide through April 30, 2020.</w:t>
      </w:r>
    </w:p>
    <w:p w14:paraId="3A6DCDB8" w14:textId="77777777" w:rsidR="00DC45F6" w:rsidRPr="008C21FF" w:rsidRDefault="00DC45F6" w:rsidP="00DC45F6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color w:val="000000"/>
          <w:sz w:val="28"/>
          <w:szCs w:val="28"/>
        </w:rPr>
        <w:t>During this time, ANR personnel, volunteers, and program participants also may not represent ANR or its programs at in-person meetings/events/gatherings.</w:t>
      </w:r>
    </w:p>
    <w:p w14:paraId="2179E11D" w14:textId="77777777" w:rsidR="00DC45F6" w:rsidRPr="008C21FF" w:rsidRDefault="00DC45F6" w:rsidP="00DC45F6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color w:val="000000"/>
          <w:sz w:val="28"/>
          <w:szCs w:val="28"/>
        </w:rPr>
        <w:t>Leaders and event planners should assess meetings/events/gatherings that are scheduled for May 1-31, 2020 and plan for the possibility that there may be extension of this directive, requiring additional cancellations.</w:t>
      </w:r>
    </w:p>
    <w:p w14:paraId="5BBDE422" w14:textId="77777777" w:rsidR="00DC45F6" w:rsidRPr="008C21FF" w:rsidRDefault="00DC45F6" w:rsidP="00DC45F6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color w:val="000000"/>
          <w:sz w:val="28"/>
          <w:szCs w:val="28"/>
        </w:rPr>
        <w:t>ANR’s Emergency Response Team will re-assess the situation in two weeks (April 6), and every two weeks thereafter.</w:t>
      </w:r>
    </w:p>
    <w:p w14:paraId="205FB29F" w14:textId="18CCBE4C" w:rsidR="00DC45F6" w:rsidRPr="00DC45F6" w:rsidRDefault="00DC45F6" w:rsidP="008E5A65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8C21FF">
        <w:rPr>
          <w:rFonts w:asciiTheme="minorHAnsi" w:eastAsia="Times New Roman" w:hAnsiTheme="minorHAnsi" w:cstheme="minorHAnsi"/>
          <w:color w:val="000000"/>
          <w:sz w:val="28"/>
          <w:szCs w:val="28"/>
        </w:rPr>
        <w:t>If the Governor’s order is lifted, modified, or other public health guidance concerning in-person gatherings is issued, this date will be reassessed and new standards for public gatherings will be provided.</w:t>
      </w:r>
    </w:p>
    <w:p w14:paraId="57B22E3D" w14:textId="26121FEE" w:rsidR="008E5A65" w:rsidRDefault="008E5A65" w:rsidP="008E5A65">
      <w:pPr>
        <w:pStyle w:val="Heading2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Did you know…</w:t>
      </w:r>
    </w:p>
    <w:p w14:paraId="5791D7DF" w14:textId="77777777" w:rsidR="008C21FF" w:rsidRDefault="00CF5B38" w:rsidP="00CF5B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CASH DONATION procedure</w:t>
      </w:r>
    </w:p>
    <w:p w14:paraId="00D4C12D" w14:textId="111375CF" w:rsidR="00901394" w:rsidRDefault="008E5A65" w:rsidP="00DC45F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8E5A65">
        <w:rPr>
          <w:sz w:val="24"/>
          <w:szCs w:val="24"/>
        </w:rPr>
        <w:t xml:space="preserve">The best way to </w:t>
      </w:r>
      <w:r>
        <w:rPr>
          <w:sz w:val="24"/>
          <w:szCs w:val="24"/>
        </w:rPr>
        <w:t xml:space="preserve">receive donations </w:t>
      </w:r>
      <w:r w:rsidR="00CF5B38">
        <w:rPr>
          <w:sz w:val="24"/>
          <w:szCs w:val="24"/>
        </w:rPr>
        <w:t>for</w:t>
      </w:r>
      <w:r>
        <w:rPr>
          <w:sz w:val="24"/>
          <w:szCs w:val="24"/>
        </w:rPr>
        <w:t xml:space="preserve"> the club, county or </w:t>
      </w:r>
      <w:r w:rsidR="00EF5DCE">
        <w:rPr>
          <w:sz w:val="24"/>
          <w:szCs w:val="24"/>
        </w:rPr>
        <w:t xml:space="preserve">the </w:t>
      </w:r>
      <w:r>
        <w:rPr>
          <w:sz w:val="24"/>
          <w:szCs w:val="24"/>
        </w:rPr>
        <w:t>4-H staff</w:t>
      </w:r>
      <w:r w:rsidR="00EF5DCE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 is by going through the California 4-H Foundation. They have an EIN# that may be used by </w:t>
      </w:r>
      <w:r w:rsidR="00CF5B38">
        <w:rPr>
          <w:sz w:val="24"/>
          <w:szCs w:val="24"/>
        </w:rPr>
        <w:t xml:space="preserve">individuals and </w:t>
      </w:r>
      <w:r w:rsidR="00EF5DCE">
        <w:rPr>
          <w:sz w:val="24"/>
          <w:szCs w:val="24"/>
        </w:rPr>
        <w:t xml:space="preserve">your </w:t>
      </w:r>
      <w:r>
        <w:rPr>
          <w:sz w:val="24"/>
          <w:szCs w:val="24"/>
        </w:rPr>
        <w:t>company for any matching funds</w:t>
      </w:r>
      <w:r w:rsidR="00CF5B38">
        <w:rPr>
          <w:sz w:val="24"/>
          <w:szCs w:val="24"/>
        </w:rPr>
        <w:t xml:space="preserve"> or donations</w:t>
      </w:r>
      <w:r>
        <w:rPr>
          <w:sz w:val="24"/>
          <w:szCs w:val="24"/>
        </w:rPr>
        <w:t xml:space="preserve">. </w:t>
      </w:r>
      <w:r w:rsidR="00CF5B38">
        <w:rPr>
          <w:sz w:val="24"/>
          <w:szCs w:val="24"/>
        </w:rPr>
        <w:t>Under any “Special Notes” please indicate the Club name, Leaders’ Council, or 4-H staffing</w:t>
      </w:r>
      <w:r w:rsidR="00EF5DCE">
        <w:rPr>
          <w:sz w:val="24"/>
          <w:szCs w:val="24"/>
        </w:rPr>
        <w:t xml:space="preserve"> fund</w:t>
      </w:r>
      <w:r w:rsidR="00CF5B38">
        <w:rPr>
          <w:sz w:val="24"/>
          <w:szCs w:val="24"/>
        </w:rPr>
        <w:t xml:space="preserve"> income account as the recipient of the donation</w:t>
      </w:r>
    </w:p>
    <w:p w14:paraId="5583955B" w14:textId="77777777" w:rsidR="008C21FF" w:rsidRDefault="008C21FF" w:rsidP="00CF5B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ONLINE RECORD BOOK</w:t>
      </w:r>
    </w:p>
    <w:p w14:paraId="28E95DA4" w14:textId="30185406" w:rsidR="008C21FF" w:rsidRPr="00DC45F6" w:rsidRDefault="008C21FF" w:rsidP="00DC45F6">
      <w:pPr>
        <w:pStyle w:val="ListParagraph"/>
        <w:numPr>
          <w:ilvl w:val="1"/>
          <w:numId w:val="13"/>
        </w:numPr>
      </w:pPr>
      <w:r w:rsidRPr="00DC45F6">
        <w:t xml:space="preserve">Watch for an announcement about </w:t>
      </w:r>
      <w:r w:rsidR="00DC45F6">
        <w:t xml:space="preserve">4-H </w:t>
      </w:r>
      <w:r w:rsidRPr="00DC45F6">
        <w:t xml:space="preserve">Online Record Books in the State 4-H Newsletter. </w:t>
      </w:r>
      <w:r w:rsidR="00DC45F6">
        <w:t>S</w:t>
      </w:r>
      <w:r w:rsidRPr="00DC45F6">
        <w:t xml:space="preserve">ubscribe </w:t>
      </w:r>
      <w:r w:rsidR="00DC45F6" w:rsidRPr="00E84AF4">
        <w:rPr>
          <w:rFonts w:cstheme="minorHAnsi"/>
          <w:color w:val="000000" w:themeColor="text1"/>
          <w:sz w:val="24"/>
          <w:szCs w:val="24"/>
        </w:rPr>
        <w:t xml:space="preserve">at </w:t>
      </w:r>
      <w:hyperlink r:id="rId10" w:history="1">
        <w:r w:rsidR="00DC45F6" w:rsidRPr="00E84AF4">
          <w:rPr>
            <w:rStyle w:val="Hyperlink"/>
            <w:rFonts w:cstheme="minorHAnsi"/>
            <w:sz w:val="24"/>
            <w:szCs w:val="24"/>
          </w:rPr>
          <w:t>http://4h.ucanr.edu/News/</w:t>
        </w:r>
      </w:hyperlink>
    </w:p>
    <w:p w14:paraId="1BBB1DDF" w14:textId="09670E03" w:rsidR="00EF5DCE" w:rsidRPr="008C21FF" w:rsidRDefault="008C21FF" w:rsidP="00EF5DCE">
      <w:p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8C21FF">
        <w:rPr>
          <w:rFonts w:asciiTheme="minorHAnsi" w:hAnsiTheme="minorHAnsi" w:cstheme="minorHAnsi"/>
          <w:b/>
          <w:bCs/>
          <w:color w:val="00B050"/>
          <w:sz w:val="28"/>
          <w:szCs w:val="28"/>
        </w:rPr>
        <w:lastRenderedPageBreak/>
        <w:t>Enrollment</w:t>
      </w:r>
    </w:p>
    <w:p w14:paraId="3E4AAC33" w14:textId="77777777" w:rsidR="00DC45F6" w:rsidRDefault="00DC45F6" w:rsidP="00DC45F6"/>
    <w:p w14:paraId="4C15351D" w14:textId="133DA0B3" w:rsidR="008C21FF" w:rsidRPr="00DC45F6" w:rsidRDefault="008C21FF" w:rsidP="00DC45F6">
      <w:pPr>
        <w:pStyle w:val="ListParagraph"/>
        <w:numPr>
          <w:ilvl w:val="0"/>
          <w:numId w:val="13"/>
        </w:numPr>
        <w:rPr>
          <w:color w:val="00B050"/>
        </w:rPr>
      </w:pPr>
      <w:r w:rsidRPr="00DC45F6">
        <w:rPr>
          <w:sz w:val="24"/>
          <w:szCs w:val="24"/>
        </w:rPr>
        <w:t>CREDIT CARDS ACCEPTED FOR ENROLLMENT FEES</w:t>
      </w:r>
      <w:r w:rsidRPr="00DC45F6">
        <w:br/>
        <w:t xml:space="preserve">Alameda County 4-H will be accepting credit card payments for enrollment fees beginning with the 2020-2021 program year. </w:t>
      </w:r>
      <w:r w:rsidRPr="00DC45F6">
        <w:rPr>
          <w:color w:val="00B050"/>
        </w:rPr>
        <w:t>ENROLLMENT</w:t>
      </w:r>
    </w:p>
    <w:p w14:paraId="64A37EFC" w14:textId="77777777" w:rsidR="008C21FF" w:rsidRPr="00EF5DCE" w:rsidRDefault="008C21FF" w:rsidP="008C21FF">
      <w:pPr>
        <w:pStyle w:val="ListParagraph"/>
        <w:numPr>
          <w:ilvl w:val="0"/>
          <w:numId w:val="11"/>
        </w:numPr>
        <w:rPr>
          <w:color w:val="00B050"/>
        </w:rPr>
      </w:pPr>
      <w:r w:rsidRPr="00EF5DCE">
        <w:rPr>
          <w:rFonts w:cstheme="minorHAnsi"/>
          <w:color w:val="000000" w:themeColor="text1"/>
        </w:rPr>
        <w:t xml:space="preserve">The state has announced that the fees for the 2020/2021 program year will remain the same as this year. County fees have not </w:t>
      </w:r>
      <w:r>
        <w:rPr>
          <w:rFonts w:cstheme="minorHAnsi"/>
          <w:color w:val="000000" w:themeColor="text1"/>
        </w:rPr>
        <w:t xml:space="preserve">yet </w:t>
      </w:r>
      <w:r w:rsidRPr="00EF5DCE">
        <w:rPr>
          <w:rFonts w:cstheme="minorHAnsi"/>
          <w:color w:val="000000" w:themeColor="text1"/>
        </w:rPr>
        <w:t>been determined.</w:t>
      </w:r>
    </w:p>
    <w:p w14:paraId="6F4B8780" w14:textId="77777777" w:rsidR="008C21FF" w:rsidRPr="00C7692D" w:rsidRDefault="008C21FF" w:rsidP="008C21FF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Youth: Active: 596 Pending: 16 Total: 614</w:t>
      </w:r>
    </w:p>
    <w:p w14:paraId="3F9A204D" w14:textId="77777777" w:rsidR="008C21FF" w:rsidRPr="008668B9" w:rsidRDefault="008C21FF" w:rsidP="008C21FF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A82458">
        <w:rPr>
          <w:rFonts w:cstheme="minorHAnsi"/>
          <w:color w:val="000000" w:themeColor="text1"/>
          <w:sz w:val="24"/>
          <w:szCs w:val="24"/>
        </w:rPr>
        <w:t xml:space="preserve">Adult: Active: </w:t>
      </w:r>
      <w:r>
        <w:rPr>
          <w:rFonts w:cstheme="minorHAnsi"/>
          <w:color w:val="000000" w:themeColor="text1"/>
          <w:sz w:val="24"/>
          <w:szCs w:val="24"/>
        </w:rPr>
        <w:t xml:space="preserve">244 </w:t>
      </w:r>
      <w:r w:rsidRPr="00A82458">
        <w:rPr>
          <w:rFonts w:cstheme="minorHAnsi"/>
          <w:color w:val="000000" w:themeColor="text1"/>
          <w:sz w:val="24"/>
          <w:szCs w:val="24"/>
        </w:rPr>
        <w:t>Pending:</w:t>
      </w:r>
      <w:r>
        <w:rPr>
          <w:rFonts w:cstheme="minorHAnsi"/>
          <w:color w:val="000000" w:themeColor="text1"/>
          <w:sz w:val="24"/>
          <w:szCs w:val="24"/>
        </w:rPr>
        <w:t xml:space="preserve"> 3 Total: 247</w:t>
      </w:r>
    </w:p>
    <w:p w14:paraId="51913E70" w14:textId="5D8BF495" w:rsidR="008C21FF" w:rsidRPr="008C21FF" w:rsidRDefault="008C21FF" w:rsidP="00EF5DC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Final day for accepting new member enrollments is April 1, 2020. A</w:t>
      </w:r>
      <w:r w:rsidRPr="005A5DC5">
        <w:rPr>
          <w:rFonts w:cstheme="minorHAnsi"/>
          <w:color w:val="000000" w:themeColor="text1"/>
          <w:sz w:val="24"/>
        </w:rPr>
        <w:t xml:space="preserve">ll active and pending </w:t>
      </w:r>
      <w:r>
        <w:rPr>
          <w:rFonts w:cstheme="minorHAnsi"/>
          <w:color w:val="000000" w:themeColor="text1"/>
          <w:sz w:val="24"/>
        </w:rPr>
        <w:t>enrollments in 4hOnline</w:t>
      </w:r>
      <w:r w:rsidRPr="005A5DC5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 xml:space="preserve">on April 1, 2020 </w:t>
      </w:r>
      <w:r w:rsidRPr="005A5DC5">
        <w:rPr>
          <w:rFonts w:cstheme="minorHAnsi"/>
          <w:color w:val="000000" w:themeColor="text1"/>
          <w:sz w:val="24"/>
        </w:rPr>
        <w:t xml:space="preserve">will be charged to </w:t>
      </w:r>
      <w:r>
        <w:rPr>
          <w:rFonts w:cstheme="minorHAnsi"/>
          <w:color w:val="000000" w:themeColor="text1"/>
          <w:sz w:val="24"/>
        </w:rPr>
        <w:t xml:space="preserve">your </w:t>
      </w:r>
      <w:r w:rsidRPr="005A5DC5">
        <w:rPr>
          <w:rFonts w:cstheme="minorHAnsi"/>
          <w:color w:val="000000" w:themeColor="text1"/>
          <w:sz w:val="24"/>
        </w:rPr>
        <w:t>club.</w:t>
      </w:r>
      <w:r>
        <w:rPr>
          <w:rFonts w:cstheme="minorHAnsi"/>
          <w:color w:val="000000" w:themeColor="text1"/>
          <w:sz w:val="24"/>
        </w:rPr>
        <w:t xml:space="preserve"> All new enrollments must be accepted or rejected by May 1, 2020. Contact me with any questions or concerns.</w:t>
      </w:r>
    </w:p>
    <w:p w14:paraId="3097D603" w14:textId="36A2D38A" w:rsidR="00EF5DCE" w:rsidRDefault="00BA2DA0" w:rsidP="00EF5DCE">
      <w:pPr>
        <w:pStyle w:val="Heading2"/>
        <w:spacing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PROGRAM SUPPORT</w:t>
      </w:r>
    </w:p>
    <w:p w14:paraId="1F9A387D" w14:textId="16E140E6" w:rsidR="00DC45F6" w:rsidRPr="00DC45F6" w:rsidRDefault="00DC45F6" w:rsidP="00DC45F6">
      <w:pPr>
        <w:pStyle w:val="ListParagraph"/>
        <w:numPr>
          <w:ilvl w:val="0"/>
          <w:numId w:val="11"/>
        </w:numPr>
      </w:pPr>
      <w:r>
        <w:t>VOLUNTEER ZOOM MEETING March 31, 2020</w:t>
      </w:r>
    </w:p>
    <w:p w14:paraId="62BFE402" w14:textId="77777777" w:rsidR="00DC45F6" w:rsidRPr="00DC45F6" w:rsidRDefault="005A5DC5" w:rsidP="00DC45F6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DC45F6">
        <w:rPr>
          <w:color w:val="000000" w:themeColor="text1"/>
        </w:rPr>
        <w:t xml:space="preserve">Future of </w:t>
      </w:r>
      <w:r w:rsidR="00E27B5E" w:rsidRPr="00DC45F6">
        <w:rPr>
          <w:color w:val="000000" w:themeColor="text1"/>
        </w:rPr>
        <w:t xml:space="preserve">4-H </w:t>
      </w:r>
      <w:r w:rsidR="008E5A65" w:rsidRPr="00DC45F6">
        <w:rPr>
          <w:color w:val="000000" w:themeColor="text1"/>
        </w:rPr>
        <w:t>April 7,</w:t>
      </w:r>
      <w:r w:rsidR="00A57A05" w:rsidRPr="00DC45F6">
        <w:rPr>
          <w:color w:val="000000" w:themeColor="text1"/>
        </w:rPr>
        <w:t xml:space="preserve"> 2020</w:t>
      </w:r>
      <w:r w:rsidR="00E84AF4" w:rsidRPr="00DC45F6">
        <w:rPr>
          <w:color w:val="000000" w:themeColor="text1"/>
        </w:rPr>
        <w:t xml:space="preserve"> will be</w:t>
      </w:r>
      <w:r w:rsidR="008E5A65" w:rsidRPr="00DC45F6">
        <w:rPr>
          <w:color w:val="000000" w:themeColor="text1"/>
        </w:rPr>
        <w:t xml:space="preserve"> Zoom meeting from Hayward Office</w:t>
      </w:r>
    </w:p>
    <w:p w14:paraId="4AD52C76" w14:textId="05A5F3DD" w:rsidR="008C21FF" w:rsidRPr="00DC45F6" w:rsidRDefault="00EF5DCE" w:rsidP="00DD6BCF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DC45F6">
        <w:rPr>
          <w:color w:val="000000" w:themeColor="text1"/>
        </w:rPr>
        <w:t>4-H staff will help with video conferencing Community Club meeting</w:t>
      </w:r>
    </w:p>
    <w:p w14:paraId="1550095D" w14:textId="77777777" w:rsidR="00E84AF4" w:rsidRDefault="00E84AF4" w:rsidP="004B3EBD">
      <w:pPr>
        <w:pStyle w:val="ListParagraph"/>
        <w:ind w:left="360"/>
        <w:jc w:val="center"/>
        <w:rPr>
          <w:b/>
          <w:color w:val="00B050"/>
        </w:rPr>
      </w:pPr>
    </w:p>
    <w:p w14:paraId="098EFD2C" w14:textId="66F7B947" w:rsidR="005C46CA" w:rsidRPr="00E84AF4" w:rsidRDefault="00A16653" w:rsidP="00E84AF4">
      <w:pPr>
        <w:pStyle w:val="ListParagraph"/>
        <w:ind w:left="360"/>
        <w:jc w:val="center"/>
        <w:rPr>
          <w:b/>
          <w:color w:val="00B050"/>
        </w:rPr>
      </w:pPr>
      <w:r w:rsidRPr="004B3EBD">
        <w:rPr>
          <w:b/>
          <w:color w:val="00B050"/>
        </w:rPr>
        <w:t xml:space="preserve">Area, </w:t>
      </w:r>
      <w:r w:rsidR="00643568" w:rsidRPr="004B3EBD">
        <w:rPr>
          <w:b/>
          <w:color w:val="00B050"/>
        </w:rPr>
        <w:t xml:space="preserve">State and National </w:t>
      </w:r>
      <w:r w:rsidR="00B255B9" w:rsidRPr="004B3EBD">
        <w:rPr>
          <w:b/>
          <w:color w:val="00B050"/>
        </w:rPr>
        <w:t>Highlights</w:t>
      </w:r>
      <w:r w:rsidR="004B3EBD" w:rsidRPr="00E84AF4">
        <w:rPr>
          <w:b/>
          <w:color w:val="00B050"/>
        </w:rPr>
        <w:br/>
      </w:r>
      <w:r w:rsidR="00B255B9" w:rsidRPr="00E84AF4">
        <w:rPr>
          <w:rFonts w:cstheme="minorHAnsi"/>
          <w:color w:val="000000" w:themeColor="text1"/>
          <w:sz w:val="24"/>
          <w:szCs w:val="24"/>
        </w:rPr>
        <w:t xml:space="preserve">For a complete list of area, state, and national news, subscribe to the latest California 4-H Update Newsletter at </w:t>
      </w:r>
      <w:hyperlink r:id="rId11" w:history="1">
        <w:r w:rsidR="00B255B9" w:rsidRPr="00E84AF4">
          <w:rPr>
            <w:rStyle w:val="Hyperlink"/>
            <w:rFonts w:cstheme="minorHAnsi"/>
            <w:sz w:val="24"/>
            <w:szCs w:val="24"/>
          </w:rPr>
          <w:t>http://4h.ucanr.edu/News/</w:t>
        </w:r>
      </w:hyperlink>
    </w:p>
    <w:p w14:paraId="37024868" w14:textId="458105DF" w:rsidR="005A5C3D" w:rsidRPr="005C46CA" w:rsidRDefault="005A5C3D" w:rsidP="005A5C3D">
      <w:pPr>
        <w:rPr>
          <w:rFonts w:asciiTheme="minorHAnsi" w:hAnsiTheme="minorHAnsi" w:cstheme="minorHAnsi"/>
          <w:b/>
          <w:color w:val="000000" w:themeColor="text1"/>
        </w:rPr>
      </w:pPr>
      <w:r w:rsidRPr="005C46CA">
        <w:rPr>
          <w:rFonts w:asciiTheme="minorHAnsi" w:hAnsiTheme="minorHAnsi" w:cstheme="minorHAnsi"/>
          <w:b/>
          <w:color w:val="000000" w:themeColor="text1"/>
        </w:rPr>
        <w:t xml:space="preserve">California 4-H State Field Day ~ </w:t>
      </w:r>
      <w:r w:rsidR="00EF5DCE">
        <w:rPr>
          <w:rFonts w:asciiTheme="minorHAnsi" w:hAnsiTheme="minorHAnsi" w:cstheme="minorHAnsi"/>
          <w:b/>
          <w:color w:val="000000" w:themeColor="text1"/>
        </w:rPr>
        <w:t>Postponed</w:t>
      </w:r>
      <w:r w:rsidRPr="005C46CA">
        <w:rPr>
          <w:rFonts w:asciiTheme="minorHAnsi" w:hAnsiTheme="minorHAnsi" w:cstheme="minorHAnsi"/>
          <w:b/>
          <w:color w:val="000000" w:themeColor="text1"/>
        </w:rPr>
        <w:t>, 8AM-6PM, UC Davis</w:t>
      </w:r>
    </w:p>
    <w:p w14:paraId="4486A4B4" w14:textId="063EC743" w:rsidR="005A5C3D" w:rsidRPr="00B255B9" w:rsidRDefault="005A5C3D" w:rsidP="005A5C3D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5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California 4-H State Field Day is the largest educational event for California 4-H youth members and adult 4-H volunteers.  The event is intended to provide a culminating experience in public speaking, textiles, plant sciences, photography, interview skills, and entomology.  This family-friendly event is for all ages to participate.</w:t>
      </w:r>
    </w:p>
    <w:p w14:paraId="316EF6CC" w14:textId="08FEBAB4" w:rsidR="005A5C3D" w:rsidRPr="005C46CA" w:rsidRDefault="005A5C3D" w:rsidP="005A5C3D">
      <w:pPr>
        <w:rPr>
          <w:rFonts w:asciiTheme="minorHAnsi" w:hAnsiTheme="minorHAnsi" w:cstheme="minorHAnsi"/>
          <w:bCs/>
          <w:color w:val="000000" w:themeColor="text1"/>
        </w:rPr>
      </w:pPr>
    </w:p>
    <w:p w14:paraId="2F4D4B45" w14:textId="253B986F" w:rsidR="005A5C3D" w:rsidRPr="005C46CA" w:rsidRDefault="00EF5DCE" w:rsidP="005A5C3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Califor</w:t>
      </w:r>
      <w:r w:rsidR="00DC45F6">
        <w:rPr>
          <w:rFonts w:asciiTheme="minorHAnsi" w:hAnsiTheme="minorHAnsi" w:cstheme="minorHAnsi"/>
          <w:b/>
          <w:color w:val="000000" w:themeColor="text1"/>
        </w:rPr>
        <w:t>ni</w:t>
      </w:r>
      <w:r>
        <w:rPr>
          <w:rFonts w:asciiTheme="minorHAnsi" w:hAnsiTheme="minorHAnsi" w:cstheme="minorHAnsi"/>
          <w:b/>
          <w:color w:val="000000" w:themeColor="text1"/>
        </w:rPr>
        <w:t xml:space="preserve">a </w:t>
      </w:r>
      <w:r w:rsidR="00DC45F6">
        <w:rPr>
          <w:rFonts w:asciiTheme="minorHAnsi" w:hAnsiTheme="minorHAnsi" w:cstheme="minorHAnsi"/>
          <w:b/>
          <w:color w:val="000000" w:themeColor="text1"/>
        </w:rPr>
        <w:t xml:space="preserve">4-H </w:t>
      </w:r>
      <w:r>
        <w:rPr>
          <w:rFonts w:asciiTheme="minorHAnsi" w:hAnsiTheme="minorHAnsi" w:cstheme="minorHAnsi"/>
          <w:b/>
          <w:color w:val="000000" w:themeColor="text1"/>
        </w:rPr>
        <w:t>State Field Day Contests -</w:t>
      </w:r>
      <w:r w:rsidR="005A5C3D" w:rsidRPr="005C46CA">
        <w:rPr>
          <w:rFonts w:asciiTheme="minorHAnsi" w:hAnsiTheme="minorHAnsi" w:cstheme="minorHAnsi"/>
          <w:b/>
          <w:color w:val="000000" w:themeColor="text1"/>
        </w:rPr>
        <w:t xml:space="preserve"> Sign Up to Help!</w:t>
      </w:r>
    </w:p>
    <w:p w14:paraId="7EAA039E" w14:textId="04E9C963" w:rsidR="005A5C3D" w:rsidRPr="00B255B9" w:rsidRDefault="005A5C3D" w:rsidP="005A5C3D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55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State Field Day contests are planned and implemented by 4-H volunteers.  This year, we could use more help!  The following committees need adult and youth volunteers: 1) State Fashion Revue; 2) State Presentation Day; 3) Livestock Quiz Bowl; 4) Interview Contest</w:t>
      </w:r>
      <w:r w:rsidR="002D5A5B" w:rsidRPr="00B255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5) Entomology Contest.  Contact Steven Worker at </w:t>
      </w:r>
      <w:hyperlink r:id="rId12" w:history="1">
        <w:r w:rsidR="002D5A5B" w:rsidRPr="00B255B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4hsfd@ucanr.edu</w:t>
        </w:r>
      </w:hyperlink>
      <w:r w:rsidR="002D5A5B" w:rsidRPr="00B255B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to help make these contests happen at State Field Day!</w:t>
      </w:r>
    </w:p>
    <w:p w14:paraId="5978A89F" w14:textId="77777777" w:rsidR="002D5A5B" w:rsidRPr="005C46CA" w:rsidRDefault="002D5A5B" w:rsidP="005A5C3D">
      <w:pPr>
        <w:rPr>
          <w:rFonts w:asciiTheme="minorHAnsi" w:hAnsiTheme="minorHAnsi" w:cstheme="minorHAnsi"/>
          <w:b/>
          <w:color w:val="000000" w:themeColor="text1"/>
        </w:rPr>
      </w:pPr>
    </w:p>
    <w:p w14:paraId="67622BEC" w14:textId="071C6C54" w:rsidR="004A4BEC" w:rsidRPr="00B255B9" w:rsidRDefault="004A4BEC" w:rsidP="00B255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A4BEC" w:rsidRPr="00B255B9" w:rsidSect="001B79A9">
      <w:footerReference w:type="default" r:id="rId13"/>
      <w:footerReference w:type="first" r:id="rId14"/>
      <w:pgSz w:w="12240" w:h="15840" w:code="1"/>
      <w:pgMar w:top="797" w:right="860" w:bottom="1771" w:left="12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FCFB" w14:textId="77777777" w:rsidR="00131495" w:rsidRDefault="00131495">
      <w:r>
        <w:separator/>
      </w:r>
    </w:p>
    <w:p w14:paraId="43B7E5BA" w14:textId="77777777" w:rsidR="00131495" w:rsidRDefault="00131495"/>
  </w:endnote>
  <w:endnote w:type="continuationSeparator" w:id="0">
    <w:p w14:paraId="4D789F56" w14:textId="77777777" w:rsidR="00131495" w:rsidRDefault="00131495">
      <w:r>
        <w:continuationSeparator/>
      </w:r>
    </w:p>
    <w:p w14:paraId="27857B70" w14:textId="77777777" w:rsidR="00131495" w:rsidRDefault="00131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27"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A0F" w14:textId="4E941C1F" w:rsidR="00F24602" w:rsidRDefault="00B255B9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224 W. Winton Avenue, #134</w:t>
    </w:r>
  </w:p>
  <w:p w14:paraId="4868D242" w14:textId="101AFC84" w:rsidR="00F24602" w:rsidRPr="00F24602" w:rsidRDefault="00F24602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Office: </w:t>
    </w:r>
    <w:r w:rsidR="00B255B9">
      <w:rPr>
        <w:sz w:val="22"/>
        <w:szCs w:val="22"/>
      </w:rPr>
      <w:t>510-670-5639</w:t>
    </w:r>
    <w:r>
      <w:rPr>
        <w:sz w:val="22"/>
        <w:szCs w:val="22"/>
      </w:rPr>
      <w:t xml:space="preserve"> 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2A82" w14:textId="77777777" w:rsidR="00131495" w:rsidRDefault="00131495">
      <w:r>
        <w:separator/>
      </w:r>
    </w:p>
    <w:p w14:paraId="36F19D49" w14:textId="77777777" w:rsidR="00131495" w:rsidRDefault="00131495"/>
  </w:footnote>
  <w:footnote w:type="continuationSeparator" w:id="0">
    <w:p w14:paraId="218F0B26" w14:textId="77777777" w:rsidR="00131495" w:rsidRDefault="00131495">
      <w:r>
        <w:continuationSeparator/>
      </w:r>
    </w:p>
    <w:p w14:paraId="07AB77C4" w14:textId="77777777" w:rsidR="00131495" w:rsidRDefault="00131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A8B"/>
    <w:multiLevelType w:val="hybridMultilevel"/>
    <w:tmpl w:val="0DB890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55800"/>
    <w:multiLevelType w:val="hybridMultilevel"/>
    <w:tmpl w:val="901AB0B2"/>
    <w:lvl w:ilvl="0" w:tplc="425EA1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E04"/>
    <w:multiLevelType w:val="hybridMultilevel"/>
    <w:tmpl w:val="FFF27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15096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B3C7D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06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53DB"/>
    <w:multiLevelType w:val="multilevel"/>
    <w:tmpl w:val="A52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F5094"/>
    <w:multiLevelType w:val="hybridMultilevel"/>
    <w:tmpl w:val="FEE406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2"/>
    <w:rsid w:val="00003062"/>
    <w:rsid w:val="00004A5A"/>
    <w:rsid w:val="00020FBA"/>
    <w:rsid w:val="00021018"/>
    <w:rsid w:val="00025E39"/>
    <w:rsid w:val="00027491"/>
    <w:rsid w:val="00045853"/>
    <w:rsid w:val="0005313A"/>
    <w:rsid w:val="0007221C"/>
    <w:rsid w:val="00072CD8"/>
    <w:rsid w:val="00075125"/>
    <w:rsid w:val="000C69FB"/>
    <w:rsid w:val="000F5A29"/>
    <w:rsid w:val="000F5A40"/>
    <w:rsid w:val="001006F2"/>
    <w:rsid w:val="00123E44"/>
    <w:rsid w:val="00131495"/>
    <w:rsid w:val="001356AC"/>
    <w:rsid w:val="001443C5"/>
    <w:rsid w:val="00147951"/>
    <w:rsid w:val="0015645E"/>
    <w:rsid w:val="0015682B"/>
    <w:rsid w:val="00157088"/>
    <w:rsid w:val="00181F4D"/>
    <w:rsid w:val="00182F3F"/>
    <w:rsid w:val="001B0BCE"/>
    <w:rsid w:val="001B41EE"/>
    <w:rsid w:val="001B5EC6"/>
    <w:rsid w:val="001B79A9"/>
    <w:rsid w:val="001C26AB"/>
    <w:rsid w:val="001C4C2F"/>
    <w:rsid w:val="001D26D0"/>
    <w:rsid w:val="001D2BE4"/>
    <w:rsid w:val="001D48C2"/>
    <w:rsid w:val="001E500F"/>
    <w:rsid w:val="001F376E"/>
    <w:rsid w:val="001F3D2C"/>
    <w:rsid w:val="00265BDC"/>
    <w:rsid w:val="0028117E"/>
    <w:rsid w:val="00281881"/>
    <w:rsid w:val="00295C42"/>
    <w:rsid w:val="002979D7"/>
    <w:rsid w:val="002B299D"/>
    <w:rsid w:val="002C1A2A"/>
    <w:rsid w:val="002C6826"/>
    <w:rsid w:val="002D290B"/>
    <w:rsid w:val="002D5A5B"/>
    <w:rsid w:val="002D7E4F"/>
    <w:rsid w:val="002E2731"/>
    <w:rsid w:val="00303B18"/>
    <w:rsid w:val="00316CAA"/>
    <w:rsid w:val="0032276F"/>
    <w:rsid w:val="00333D06"/>
    <w:rsid w:val="00334D2B"/>
    <w:rsid w:val="00343647"/>
    <w:rsid w:val="00354341"/>
    <w:rsid w:val="00373ED4"/>
    <w:rsid w:val="003A1087"/>
    <w:rsid w:val="003A6185"/>
    <w:rsid w:val="003D4414"/>
    <w:rsid w:val="004037BD"/>
    <w:rsid w:val="00423643"/>
    <w:rsid w:val="00427954"/>
    <w:rsid w:val="004340A9"/>
    <w:rsid w:val="00436474"/>
    <w:rsid w:val="0044363D"/>
    <w:rsid w:val="00451F20"/>
    <w:rsid w:val="004639DF"/>
    <w:rsid w:val="00464B36"/>
    <w:rsid w:val="00471DB9"/>
    <w:rsid w:val="00491091"/>
    <w:rsid w:val="004A4BEC"/>
    <w:rsid w:val="004B1B28"/>
    <w:rsid w:val="004B3EBD"/>
    <w:rsid w:val="004C0E98"/>
    <w:rsid w:val="004C2EFF"/>
    <w:rsid w:val="004D4EB2"/>
    <w:rsid w:val="004F3439"/>
    <w:rsid w:val="004F7E1D"/>
    <w:rsid w:val="0050646D"/>
    <w:rsid w:val="00510745"/>
    <w:rsid w:val="0051532D"/>
    <w:rsid w:val="00523912"/>
    <w:rsid w:val="00524742"/>
    <w:rsid w:val="00533EA1"/>
    <w:rsid w:val="00541F60"/>
    <w:rsid w:val="00543B43"/>
    <w:rsid w:val="005571A8"/>
    <w:rsid w:val="00563968"/>
    <w:rsid w:val="005A5C3D"/>
    <w:rsid w:val="005A5DC5"/>
    <w:rsid w:val="005B2387"/>
    <w:rsid w:val="005C141B"/>
    <w:rsid w:val="005C43A1"/>
    <w:rsid w:val="005C46CA"/>
    <w:rsid w:val="005F334A"/>
    <w:rsid w:val="00635563"/>
    <w:rsid w:val="00635FCB"/>
    <w:rsid w:val="00636015"/>
    <w:rsid w:val="006361B2"/>
    <w:rsid w:val="00643568"/>
    <w:rsid w:val="00645EA0"/>
    <w:rsid w:val="00675EFA"/>
    <w:rsid w:val="00684846"/>
    <w:rsid w:val="00692743"/>
    <w:rsid w:val="00693169"/>
    <w:rsid w:val="00696BA9"/>
    <w:rsid w:val="006B6212"/>
    <w:rsid w:val="006D2A92"/>
    <w:rsid w:val="006F36BF"/>
    <w:rsid w:val="006F4B5F"/>
    <w:rsid w:val="006F6F71"/>
    <w:rsid w:val="00720497"/>
    <w:rsid w:val="00774D25"/>
    <w:rsid w:val="00782D21"/>
    <w:rsid w:val="00797B65"/>
    <w:rsid w:val="007A4204"/>
    <w:rsid w:val="007B1071"/>
    <w:rsid w:val="007F33D3"/>
    <w:rsid w:val="00806581"/>
    <w:rsid w:val="00815320"/>
    <w:rsid w:val="00840756"/>
    <w:rsid w:val="008545C7"/>
    <w:rsid w:val="0086019A"/>
    <w:rsid w:val="008668B9"/>
    <w:rsid w:val="00866CEB"/>
    <w:rsid w:val="00896DB0"/>
    <w:rsid w:val="008A2200"/>
    <w:rsid w:val="008B1B9B"/>
    <w:rsid w:val="008C1DF3"/>
    <w:rsid w:val="008C21FF"/>
    <w:rsid w:val="008D199F"/>
    <w:rsid w:val="008D2461"/>
    <w:rsid w:val="008E5A65"/>
    <w:rsid w:val="0090104B"/>
    <w:rsid w:val="00901394"/>
    <w:rsid w:val="00907622"/>
    <w:rsid w:val="009077D0"/>
    <w:rsid w:val="00917DEC"/>
    <w:rsid w:val="009277ED"/>
    <w:rsid w:val="00940949"/>
    <w:rsid w:val="009B3527"/>
    <w:rsid w:val="009C5F3C"/>
    <w:rsid w:val="009F5C0A"/>
    <w:rsid w:val="00A07293"/>
    <w:rsid w:val="00A132A2"/>
    <w:rsid w:val="00A16653"/>
    <w:rsid w:val="00A21EB9"/>
    <w:rsid w:val="00A311F1"/>
    <w:rsid w:val="00A4410F"/>
    <w:rsid w:val="00A47420"/>
    <w:rsid w:val="00A52651"/>
    <w:rsid w:val="00A57A05"/>
    <w:rsid w:val="00A64C02"/>
    <w:rsid w:val="00A82458"/>
    <w:rsid w:val="00A8570C"/>
    <w:rsid w:val="00A90146"/>
    <w:rsid w:val="00AA5947"/>
    <w:rsid w:val="00AB4C1A"/>
    <w:rsid w:val="00AB4F3D"/>
    <w:rsid w:val="00AE110E"/>
    <w:rsid w:val="00AE29F4"/>
    <w:rsid w:val="00AE38DB"/>
    <w:rsid w:val="00AF1138"/>
    <w:rsid w:val="00B0008B"/>
    <w:rsid w:val="00B17022"/>
    <w:rsid w:val="00B21FD2"/>
    <w:rsid w:val="00B255B9"/>
    <w:rsid w:val="00B37BAC"/>
    <w:rsid w:val="00B607AF"/>
    <w:rsid w:val="00B613A8"/>
    <w:rsid w:val="00B769A5"/>
    <w:rsid w:val="00B868C8"/>
    <w:rsid w:val="00B87A0B"/>
    <w:rsid w:val="00BA1B88"/>
    <w:rsid w:val="00BA2DA0"/>
    <w:rsid w:val="00BB569E"/>
    <w:rsid w:val="00BD4353"/>
    <w:rsid w:val="00C02653"/>
    <w:rsid w:val="00C04ABD"/>
    <w:rsid w:val="00C07037"/>
    <w:rsid w:val="00C218B2"/>
    <w:rsid w:val="00C21E24"/>
    <w:rsid w:val="00C35A03"/>
    <w:rsid w:val="00C55EC8"/>
    <w:rsid w:val="00C73595"/>
    <w:rsid w:val="00C744BA"/>
    <w:rsid w:val="00C7692D"/>
    <w:rsid w:val="00C874FA"/>
    <w:rsid w:val="00CB172D"/>
    <w:rsid w:val="00CD6D6A"/>
    <w:rsid w:val="00CE0B8D"/>
    <w:rsid w:val="00CF5B38"/>
    <w:rsid w:val="00D16574"/>
    <w:rsid w:val="00D23EAD"/>
    <w:rsid w:val="00D5700B"/>
    <w:rsid w:val="00D91F25"/>
    <w:rsid w:val="00DB53C9"/>
    <w:rsid w:val="00DB713D"/>
    <w:rsid w:val="00DC1B19"/>
    <w:rsid w:val="00DC45F6"/>
    <w:rsid w:val="00DC76DF"/>
    <w:rsid w:val="00DD6BCF"/>
    <w:rsid w:val="00E05DC5"/>
    <w:rsid w:val="00E1219E"/>
    <w:rsid w:val="00E12545"/>
    <w:rsid w:val="00E14DFC"/>
    <w:rsid w:val="00E1507D"/>
    <w:rsid w:val="00E27B5E"/>
    <w:rsid w:val="00E31997"/>
    <w:rsid w:val="00E31B84"/>
    <w:rsid w:val="00E350D6"/>
    <w:rsid w:val="00E4723F"/>
    <w:rsid w:val="00E60A01"/>
    <w:rsid w:val="00E84AF4"/>
    <w:rsid w:val="00EF5DCE"/>
    <w:rsid w:val="00F04733"/>
    <w:rsid w:val="00F21E1C"/>
    <w:rsid w:val="00F22688"/>
    <w:rsid w:val="00F24602"/>
    <w:rsid w:val="00F25450"/>
    <w:rsid w:val="00F47149"/>
    <w:rsid w:val="00F64926"/>
    <w:rsid w:val="00F65CF3"/>
    <w:rsid w:val="00F666CB"/>
    <w:rsid w:val="00FA1E97"/>
    <w:rsid w:val="00FB2A92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58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277ED"/>
  </w:style>
  <w:style w:type="character" w:styleId="UnresolvedMention">
    <w:name w:val="Unresolved Mention"/>
    <w:basedOn w:val="DefaultParagraphFont"/>
    <w:uiPriority w:val="99"/>
    <w:rsid w:val="00DB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lmeda.ucanr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4hsfd@ucan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h.ucanr.edu/New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4h.ucanr.ed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fraser@ucanr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43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6</cp:revision>
  <cp:lastPrinted>2019-10-08T00:17:00Z</cp:lastPrinted>
  <dcterms:created xsi:type="dcterms:W3CDTF">2020-03-05T19:45:00Z</dcterms:created>
  <dcterms:modified xsi:type="dcterms:W3CDTF">2020-03-25T20:12:00Z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